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30BB" w14:textId="20412908" w:rsidR="00865F4B" w:rsidRPr="00865F4B" w:rsidRDefault="00865F4B" w:rsidP="00865F4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en-CA"/>
        </w:rPr>
      </w:pPr>
      <w:r w:rsidRPr="00865F4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BD1190" wp14:editId="6C2A73D5">
            <wp:simplePos x="0" y="0"/>
            <wp:positionH relativeFrom="column">
              <wp:posOffset>-424790</wp:posOffset>
            </wp:positionH>
            <wp:positionV relativeFrom="paragraph">
              <wp:posOffset>-381</wp:posOffset>
            </wp:positionV>
            <wp:extent cx="2291715" cy="2296795"/>
            <wp:effectExtent l="0" t="0" r="0" b="6985"/>
            <wp:wrapTight wrapText="bothSides">
              <wp:wrapPolygon edited="0">
                <wp:start x="0" y="0"/>
                <wp:lineTo x="0" y="21417"/>
                <wp:lineTo x="21175" y="21417"/>
                <wp:lineTo x="211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F4B"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en-CA"/>
        </w:rPr>
        <w:t>ALL NEW! NATURAL MAKEUP</w:t>
      </w:r>
    </w:p>
    <w:p w14:paraId="6D0057F0" w14:textId="1C6D1812" w:rsidR="00865F4B" w:rsidRPr="00865F4B" w:rsidRDefault="00865F4B" w:rsidP="00865F4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</w:pPr>
      <w:r w:rsidRPr="00865F4B"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  <w:t>Pamper yourself with naturally derived, vegan, gluten- and cruelty-free mineral makeup. No synthetics, fillers, or additives. Try for yourself and discover the difference.</w:t>
      </w:r>
    </w:p>
    <w:p w14:paraId="001DB8B5" w14:textId="77777777" w:rsidR="00865F4B" w:rsidRDefault="00865F4B" w:rsidP="00865F4B">
      <w:pPr>
        <w:shd w:val="clear" w:color="auto" w:fill="FFFFFF"/>
        <w:tabs>
          <w:tab w:val="left" w:pos="7200"/>
        </w:tabs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</w:pPr>
    </w:p>
    <w:p w14:paraId="18CC7CDE" w14:textId="660EB917" w:rsidR="00865F4B" w:rsidRPr="00865F4B" w:rsidRDefault="00865F4B" w:rsidP="00865F4B">
      <w:pPr>
        <w:shd w:val="clear" w:color="auto" w:fill="FFFFFF"/>
        <w:tabs>
          <w:tab w:val="left" w:pos="5220"/>
        </w:tabs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</w:pPr>
      <w:hyperlink r:id="rId5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Foun</w:t>
        </w:r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d</w:t>
        </w:r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a</w:t>
        </w:r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tion</w:t>
        </w:r>
      </w:hyperlink>
      <w:bookmarkStart w:id="0" w:name="_GoBack"/>
      <w:bookmarkEnd w:id="0"/>
      <w:r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  <w:tab/>
      </w:r>
      <w:hyperlink r:id="rId6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Lip Gloss</w:t>
        </w:r>
      </w:hyperlink>
    </w:p>
    <w:p w14:paraId="42324B59" w14:textId="11A6CDD2" w:rsidR="00865F4B" w:rsidRPr="00865F4B" w:rsidRDefault="00865F4B" w:rsidP="00865F4B">
      <w:pPr>
        <w:shd w:val="clear" w:color="auto" w:fill="FFFFFF"/>
        <w:tabs>
          <w:tab w:val="left" w:pos="5220"/>
        </w:tabs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</w:pPr>
      <w:hyperlink r:id="rId7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Eyeshadow</w:t>
        </w:r>
      </w:hyperlink>
      <w:r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  <w:tab/>
      </w:r>
      <w:hyperlink r:id="rId8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Bronzer</w:t>
        </w:r>
      </w:hyperlink>
    </w:p>
    <w:p w14:paraId="66D7B98D" w14:textId="13F7C2A2" w:rsidR="00865F4B" w:rsidRPr="00865F4B" w:rsidRDefault="00865F4B" w:rsidP="00865F4B">
      <w:pPr>
        <w:shd w:val="clear" w:color="auto" w:fill="FFFFFF"/>
        <w:tabs>
          <w:tab w:val="left" w:pos="5220"/>
        </w:tabs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</w:pPr>
      <w:hyperlink r:id="rId9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Misting Spray</w:t>
        </w:r>
      </w:hyperlink>
      <w:r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  <w:tab/>
      </w:r>
      <w:hyperlink r:id="rId10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Mascara</w:t>
        </w:r>
      </w:hyperlink>
    </w:p>
    <w:p w14:paraId="0DFA4C54" w14:textId="6BF7CF2F" w:rsidR="00865F4B" w:rsidRPr="00865F4B" w:rsidRDefault="00865F4B" w:rsidP="00865F4B">
      <w:pPr>
        <w:shd w:val="clear" w:color="auto" w:fill="FFFFFF"/>
        <w:tabs>
          <w:tab w:val="left" w:pos="5220"/>
        </w:tabs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</w:pPr>
      <w:hyperlink r:id="rId11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Blush</w:t>
        </w:r>
      </w:hyperlink>
      <w:r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  <w:tab/>
      </w:r>
      <w:hyperlink r:id="rId12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Multitasker</w:t>
        </w:r>
      </w:hyperlink>
    </w:p>
    <w:p w14:paraId="2E52767F" w14:textId="3411A1E0" w:rsidR="00865F4B" w:rsidRPr="00865F4B" w:rsidRDefault="00865F4B" w:rsidP="00865F4B">
      <w:pPr>
        <w:shd w:val="clear" w:color="auto" w:fill="FFFFFF"/>
        <w:tabs>
          <w:tab w:val="left" w:pos="5220"/>
        </w:tabs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</w:pPr>
      <w:hyperlink r:id="rId13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Lipstick</w:t>
        </w:r>
      </w:hyperlink>
      <w:r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  <w:tab/>
      </w:r>
      <w:hyperlink r:id="rId14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Veil</w:t>
        </w:r>
      </w:hyperlink>
    </w:p>
    <w:p w14:paraId="7755162B" w14:textId="3E53119D" w:rsidR="00865F4B" w:rsidRPr="00865F4B" w:rsidRDefault="00865F4B" w:rsidP="00865F4B">
      <w:pPr>
        <w:shd w:val="clear" w:color="auto" w:fill="FFFFFF"/>
        <w:tabs>
          <w:tab w:val="left" w:pos="3060"/>
          <w:tab w:val="left" w:pos="5220"/>
        </w:tabs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</w:pPr>
      <w:r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  <w:tab/>
      </w:r>
      <w:hyperlink r:id="rId15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Eyeliner</w:t>
        </w:r>
      </w:hyperlink>
      <w:r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  <w:tab/>
      </w:r>
      <w:hyperlink r:id="rId16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Hydrating Primer</w:t>
        </w:r>
      </w:hyperlink>
    </w:p>
    <w:p w14:paraId="3DD2E8A5" w14:textId="27A048C0" w:rsidR="00865F4B" w:rsidRPr="00865F4B" w:rsidRDefault="00865F4B" w:rsidP="00865F4B">
      <w:pPr>
        <w:shd w:val="clear" w:color="auto" w:fill="FFFFFF"/>
        <w:tabs>
          <w:tab w:val="left" w:pos="5220"/>
        </w:tabs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</w:pPr>
      <w:hyperlink r:id="rId17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Mattifying Primer</w:t>
        </w:r>
      </w:hyperlink>
      <w:r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  <w:tab/>
      </w:r>
      <w:hyperlink r:id="rId18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Luminous Cleansing Oil</w:t>
        </w:r>
      </w:hyperlink>
    </w:p>
    <w:p w14:paraId="5F33DFE6" w14:textId="4A340DC9" w:rsidR="00865F4B" w:rsidRDefault="00865F4B" w:rsidP="00865F4B">
      <w:pPr>
        <w:shd w:val="clear" w:color="auto" w:fill="FFFFFF"/>
        <w:tabs>
          <w:tab w:val="left" w:pos="3870"/>
        </w:tabs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</w:pPr>
      <w:hyperlink r:id="rId19" w:tgtFrame="_blank" w:history="1">
        <w:r w:rsidRPr="00865F4B">
          <w:rPr>
            <w:rFonts w:ascii="Arial" w:eastAsia="Times New Roman" w:hAnsi="Arial" w:cs="Times New Roman"/>
            <w:color w:val="1ABC9C"/>
            <w:sz w:val="21"/>
            <w:szCs w:val="21"/>
            <w:u w:val="single"/>
            <w:lang w:eastAsia="en-CA"/>
          </w:rPr>
          <w:t>Lustrous Hair Oil</w:t>
        </w:r>
      </w:hyperlink>
    </w:p>
    <w:p w14:paraId="4A01A199" w14:textId="3BA152A8" w:rsidR="00865F4B" w:rsidRDefault="00865F4B" w:rsidP="00865F4B">
      <w:pPr>
        <w:shd w:val="clear" w:color="auto" w:fill="FFFFFF"/>
        <w:tabs>
          <w:tab w:val="left" w:pos="3870"/>
        </w:tabs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</w:pPr>
    </w:p>
    <w:p w14:paraId="36ECDC56" w14:textId="37CD98E6" w:rsidR="00865F4B" w:rsidRDefault="00865F4B" w:rsidP="00865F4B">
      <w:pPr>
        <w:shd w:val="clear" w:color="auto" w:fill="FFFFFF"/>
        <w:tabs>
          <w:tab w:val="left" w:pos="3870"/>
        </w:tabs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</w:pPr>
    </w:p>
    <w:p w14:paraId="656F783C" w14:textId="77777777" w:rsidR="00865F4B" w:rsidRDefault="00865F4B" w:rsidP="00865F4B">
      <w:pPr>
        <w:shd w:val="clear" w:color="auto" w:fill="FFFFFF"/>
        <w:tabs>
          <w:tab w:val="left" w:pos="3870"/>
        </w:tabs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en-CA"/>
        </w:rPr>
      </w:pPr>
    </w:p>
    <w:p w14:paraId="4C1BB498" w14:textId="5CA903E9" w:rsidR="00865F4B" w:rsidRDefault="00865F4B" w:rsidP="00865F4B">
      <w:pPr>
        <w:jc w:val="center"/>
      </w:pPr>
      <w:hyperlink r:id="rId20" w:anchor="/signup/new-start?sponsorid=1714651&amp;enrollerid=1714651&amp;isocountrycode=CA&amp;culture=en-CA&amp;type=member" w:tgtFrame="_blank" w:history="1">
        <w:r>
          <w:rPr>
            <w:rStyle w:val="Hyperlink"/>
            <w:rFonts w:ascii="Arial" w:hAnsi="Arial" w:cs="Arial"/>
            <w:b/>
            <w:bCs/>
            <w:caps/>
            <w:color w:val="FFFFFF"/>
            <w:spacing w:val="15"/>
            <w:sz w:val="21"/>
            <w:szCs w:val="21"/>
            <w:bdr w:val="single" w:sz="12" w:space="0" w:color="auto" w:frame="1"/>
            <w:shd w:val="clear" w:color="auto" w:fill="1ABC9C"/>
          </w:rPr>
          <w:t>GET STARTED NOW</w:t>
        </w:r>
      </w:hyperlink>
    </w:p>
    <w:sectPr w:rsidR="00865F4B" w:rsidSect="00865F4B">
      <w:type w:val="continuous"/>
      <w:pgSz w:w="11520" w:h="7200" w:orient="landscape" w:code="266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4B"/>
    <w:rsid w:val="008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AF50"/>
  <w15:chartTrackingRefBased/>
  <w15:docId w15:val="{2F7204AE-4669-406D-BD9A-2854E8AE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5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5F4B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65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80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302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ngliving.com/en_US/products/bronzer-savvy-minerals-by-young-living?sponsorid=1714651&amp;enrollerid=1714651" TargetMode="External"/><Relationship Id="rId13" Type="http://schemas.openxmlformats.org/officeDocument/2006/relationships/hyperlink" Target="https://www.youngliving.com/en_US/products/lipstick-savvy-minerals-by-young-living?sponsorid=1714651&amp;enrollerid=1714651" TargetMode="External"/><Relationship Id="rId18" Type="http://schemas.openxmlformats.org/officeDocument/2006/relationships/hyperlink" Target="https://www.youngliving.com/en_US/products/mirah-luminous-cleansing-oil?sponsorid=1714651&amp;enrollerid=171465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ngliving.com/en_US/products/eyeshadow-savvy-minerals-by-young-living?sponsorid=1714651&amp;enrollerid=1714651" TargetMode="External"/><Relationship Id="rId12" Type="http://schemas.openxmlformats.org/officeDocument/2006/relationships/hyperlink" Target="https://www.youngliving.com/en_US/products/multitasker-savvy-minerals-by-young-living?sponsorid=1714651&amp;enrollerid=1714651" TargetMode="External"/><Relationship Id="rId17" Type="http://schemas.openxmlformats.org/officeDocument/2006/relationships/hyperlink" Target="https://www.youngliving.com/en_US/products/mattifying-primer-savvy-minerals-by-young-living?sponsorid=1714651&amp;enrollerid=17146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ngliving.com/en_US/products/hydrating-primer-savvy-minerals-by-young-living?sponsorid=1714651&amp;enrollerid=1714651" TargetMode="External"/><Relationship Id="rId20" Type="http://schemas.openxmlformats.org/officeDocument/2006/relationships/hyperlink" Target="https://www.youngliving.com/v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ngliving.com/en_US/products/lip-gloss-savvy-minerals-by-young-living?sponsorid=1714651&amp;enrollerid=1714651" TargetMode="External"/><Relationship Id="rId11" Type="http://schemas.openxmlformats.org/officeDocument/2006/relationships/hyperlink" Target="https://www.youngliving.com/en_US/products/blush-savvy-minerals-by-young-living?sponsorid=1714651&amp;enrollerid=1714651" TargetMode="External"/><Relationship Id="rId5" Type="http://schemas.openxmlformats.org/officeDocument/2006/relationships/hyperlink" Target="https://www.youngliving.com/en_US/products/foundation-powder-savvy-minerals-by-young-living?sponsorid=1714651&amp;enrollerid=1714651" TargetMode="External"/><Relationship Id="rId15" Type="http://schemas.openxmlformats.org/officeDocument/2006/relationships/hyperlink" Target="https://www.youngliving.com/en_US/products/eyeliner-savvy-minerals-by-young-living?sponsorid=1714651&amp;enrollerid=1714651" TargetMode="External"/><Relationship Id="rId10" Type="http://schemas.openxmlformats.org/officeDocument/2006/relationships/hyperlink" Target="https://www.youngliving.com/en_US/products/mascara-savvy-minerals-by-young-living?sponsorid=1714651&amp;enrollerid=1714651" TargetMode="External"/><Relationship Id="rId19" Type="http://schemas.openxmlformats.org/officeDocument/2006/relationships/hyperlink" Target="https://www.youngliving.com/en_US/products/mirah-lustrous-hair-oil?sponsorid=1714651&amp;enrollerid=171465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ngliving.com/en_US/products/misting-spray-savvy-minerals-by-young-living?sponsorid=1714651&amp;enrollerid=1714651" TargetMode="External"/><Relationship Id="rId14" Type="http://schemas.openxmlformats.org/officeDocument/2006/relationships/hyperlink" Target="https://www.youngliving.com/en_US/products/veil-savvy-minerals-by-young-living?sponsorid=1714651&amp;enrollerid=17146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McKinney</dc:creator>
  <cp:keywords/>
  <dc:description/>
  <cp:lastModifiedBy>Karen McKinney</cp:lastModifiedBy>
  <cp:revision>1</cp:revision>
  <dcterms:created xsi:type="dcterms:W3CDTF">2020-02-13T03:48:00Z</dcterms:created>
  <dcterms:modified xsi:type="dcterms:W3CDTF">2020-02-13T04:19:00Z</dcterms:modified>
</cp:coreProperties>
</file>